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7" w:rsidRPr="00CA1B3D" w:rsidRDefault="00CA1B3D" w:rsidP="00CA1B3D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4775395</wp:posOffset>
            </wp:positionH>
            <wp:positionV relativeFrom="paragraph">
              <wp:posOffset>-224106</wp:posOffset>
            </wp:positionV>
            <wp:extent cx="1123950" cy="1123950"/>
            <wp:effectExtent l="0" t="0" r="0" b="0"/>
            <wp:wrapNone/>
            <wp:docPr id="1" name="Grafik 1" descr="Wappen L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LV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B3D">
        <w:rPr>
          <w:sz w:val="24"/>
        </w:rPr>
        <w:t xml:space="preserve">Landeszuchtwart </w:t>
      </w:r>
    </w:p>
    <w:p w:rsidR="00CA1B3D" w:rsidRPr="00CA1B3D" w:rsidRDefault="00CA1B3D" w:rsidP="00CA1B3D">
      <w:pPr>
        <w:spacing w:after="0" w:line="240" w:lineRule="auto"/>
        <w:rPr>
          <w:sz w:val="24"/>
        </w:rPr>
      </w:pPr>
      <w:r w:rsidRPr="00CA1B3D">
        <w:rPr>
          <w:sz w:val="24"/>
        </w:rPr>
        <w:t>Andreas Sonntag</w:t>
      </w:r>
    </w:p>
    <w:p w:rsidR="00CA1B3D" w:rsidRDefault="00CA1B3D" w:rsidP="00CA1B3D">
      <w:pPr>
        <w:spacing w:after="0" w:line="240" w:lineRule="auto"/>
        <w:rPr>
          <w:sz w:val="24"/>
        </w:rPr>
      </w:pPr>
      <w:r w:rsidRPr="00CA1B3D">
        <w:rPr>
          <w:sz w:val="24"/>
        </w:rPr>
        <w:t>66482 Zweibrücken</w:t>
      </w:r>
    </w:p>
    <w:p w:rsidR="00CA1B3D" w:rsidRDefault="00CA1B3D" w:rsidP="00CA1B3D">
      <w:pPr>
        <w:spacing w:after="0" w:line="240" w:lineRule="auto"/>
        <w:rPr>
          <w:sz w:val="24"/>
        </w:rPr>
      </w:pPr>
    </w:p>
    <w:p w:rsidR="00CA1B3D" w:rsidRPr="00CA1B3D" w:rsidRDefault="00CA1B3D" w:rsidP="00CA1B3D">
      <w:pPr>
        <w:spacing w:after="0" w:line="240" w:lineRule="auto"/>
        <w:rPr>
          <w:sz w:val="24"/>
        </w:rPr>
      </w:pPr>
      <w:r>
        <w:rPr>
          <w:sz w:val="24"/>
        </w:rPr>
        <w:t>Tel.: 06332/72515</w:t>
      </w:r>
    </w:p>
    <w:p w:rsidR="00CA1B3D" w:rsidRDefault="00CA1B3D" w:rsidP="00CA1B3D">
      <w:pPr>
        <w:spacing w:after="0" w:line="240" w:lineRule="auto"/>
        <w:rPr>
          <w:sz w:val="24"/>
        </w:rPr>
      </w:pPr>
      <w:r>
        <w:rPr>
          <w:sz w:val="24"/>
        </w:rPr>
        <w:t>E-Mail: s</w:t>
      </w:r>
      <w:r w:rsidRPr="00CA1B3D">
        <w:rPr>
          <w:sz w:val="24"/>
        </w:rPr>
        <w:t>onntag-zw@t-online.de</w:t>
      </w:r>
    </w:p>
    <w:p w:rsidR="00CA1B3D" w:rsidRDefault="00CA1B3D" w:rsidP="009351E7">
      <w:pPr>
        <w:rPr>
          <w:b/>
          <w:sz w:val="32"/>
        </w:rPr>
      </w:pPr>
    </w:p>
    <w:p w:rsidR="00CA1B3D" w:rsidRPr="00C01CBF" w:rsidRDefault="00CA1B3D" w:rsidP="00C01CB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</w:rPr>
      </w:pPr>
      <w:r w:rsidRPr="00CA1B3D">
        <w:rPr>
          <w:b/>
          <w:sz w:val="32"/>
        </w:rPr>
        <w:t>Aufnahmeprotokoll Kaninchenhaltung nach der geltenden Tierschutzverordnung (TSchV)</w:t>
      </w:r>
    </w:p>
    <w:p w:rsidR="00BE411B" w:rsidRPr="00BE411B" w:rsidRDefault="00BE411B" w:rsidP="00CA1B3D">
      <w:pPr>
        <w:tabs>
          <w:tab w:val="left" w:pos="1950"/>
        </w:tabs>
        <w:rPr>
          <w:b/>
          <w:sz w:val="28"/>
        </w:rPr>
      </w:pPr>
      <w:r w:rsidRPr="00BE411B">
        <w:rPr>
          <w:b/>
          <w:sz w:val="28"/>
        </w:rPr>
        <w:t>I Allgemeine Angaben zum Züchter: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CA1B3D" w:rsidTr="00CA1B3D">
        <w:tc>
          <w:tcPr>
            <w:tcW w:w="4531" w:type="dxa"/>
          </w:tcPr>
          <w:p w:rsidR="00CA1B3D" w:rsidRDefault="00CA1B3D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531" w:type="dxa"/>
          </w:tcPr>
          <w:p w:rsidR="00CA1B3D" w:rsidRDefault="00547EFE" w:rsidP="00493AC5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51E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CA1B3D" w:rsidTr="00CA1B3D">
        <w:tc>
          <w:tcPr>
            <w:tcW w:w="4531" w:type="dxa"/>
          </w:tcPr>
          <w:p w:rsidR="00CA1B3D" w:rsidRDefault="00CA1B3D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Stadt / Straße :</w:t>
            </w:r>
          </w:p>
        </w:tc>
        <w:tc>
          <w:tcPr>
            <w:tcW w:w="4531" w:type="dxa"/>
          </w:tcPr>
          <w:p w:rsidR="00CA1B3D" w:rsidRDefault="00547EFE" w:rsidP="00493AC5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E411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 w:rsidR="00493AC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CA1B3D" w:rsidTr="00CA1B3D">
        <w:tc>
          <w:tcPr>
            <w:tcW w:w="4531" w:type="dxa"/>
          </w:tcPr>
          <w:p w:rsidR="00CA1B3D" w:rsidRDefault="00CA1B3D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Verein:</w:t>
            </w:r>
          </w:p>
        </w:tc>
        <w:tc>
          <w:tcPr>
            <w:tcW w:w="4531" w:type="dxa"/>
          </w:tcPr>
          <w:p w:rsidR="00CA1B3D" w:rsidRDefault="00547EFE" w:rsidP="00792B2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E411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92B2D">
              <w:rPr>
                <w:sz w:val="24"/>
              </w:rPr>
              <w:t> </w:t>
            </w:r>
            <w:r w:rsidR="00792B2D">
              <w:rPr>
                <w:sz w:val="24"/>
              </w:rPr>
              <w:t> </w:t>
            </w:r>
            <w:r w:rsidR="00792B2D">
              <w:rPr>
                <w:sz w:val="24"/>
              </w:rPr>
              <w:t> </w:t>
            </w:r>
            <w:r w:rsidR="00792B2D">
              <w:rPr>
                <w:sz w:val="24"/>
              </w:rPr>
              <w:t> </w:t>
            </w:r>
            <w:r w:rsidR="00792B2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BE411B" w:rsidTr="00CA1B3D">
        <w:tc>
          <w:tcPr>
            <w:tcW w:w="4531" w:type="dxa"/>
          </w:tcPr>
          <w:p w:rsidR="00BE411B" w:rsidRDefault="00BE411B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Rasse</w:t>
            </w:r>
            <w:r w:rsidR="00C01CBF">
              <w:rPr>
                <w:sz w:val="24"/>
              </w:rPr>
              <w:t xml:space="preserve"> / Rassen</w:t>
            </w:r>
          </w:p>
        </w:tc>
        <w:tc>
          <w:tcPr>
            <w:tcW w:w="4531" w:type="dxa"/>
          </w:tcPr>
          <w:p w:rsidR="00C01CBF" w:rsidRDefault="00547EFE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E411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:rsidR="009351E7" w:rsidRPr="009351E7" w:rsidRDefault="009351E7" w:rsidP="00CA1B3D">
      <w:pPr>
        <w:tabs>
          <w:tab w:val="left" w:pos="1950"/>
        </w:tabs>
        <w:rPr>
          <w:sz w:val="12"/>
        </w:rPr>
      </w:pPr>
    </w:p>
    <w:p w:rsidR="00BE411B" w:rsidRPr="00BE411B" w:rsidRDefault="00BE411B" w:rsidP="00CA1B3D">
      <w:pPr>
        <w:tabs>
          <w:tab w:val="left" w:pos="1950"/>
        </w:tabs>
        <w:rPr>
          <w:b/>
          <w:sz w:val="28"/>
        </w:rPr>
      </w:pPr>
      <w:r w:rsidRPr="00BE411B">
        <w:rPr>
          <w:b/>
          <w:sz w:val="28"/>
        </w:rPr>
        <w:t>II Vorgefundenen Haltungsbedingungen: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BE411B" w:rsidTr="00BE411B">
        <w:tc>
          <w:tcPr>
            <w:tcW w:w="4531" w:type="dxa"/>
          </w:tcPr>
          <w:p w:rsidR="00BE411B" w:rsidRDefault="00BE411B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Abmaße der Buchten </w:t>
            </w:r>
          </w:p>
        </w:tc>
        <w:tc>
          <w:tcPr>
            <w:tcW w:w="4531" w:type="dxa"/>
          </w:tcPr>
          <w:p w:rsidR="00590DC4" w:rsidRPr="006E3DB5" w:rsidRDefault="00590DC4" w:rsidP="006E3DB5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Ist:             </w:t>
            </w:r>
            <w:r w:rsidR="00547EFE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E411B">
              <w:rPr>
                <w:sz w:val="24"/>
              </w:rPr>
              <w:instrText xml:space="preserve"> FORMTEXT </w:instrText>
            </w:r>
            <w:r w:rsidR="00547EFE">
              <w:rPr>
                <w:sz w:val="24"/>
              </w:rPr>
            </w:r>
            <w:r w:rsidR="00547EFE">
              <w:rPr>
                <w:sz w:val="24"/>
              </w:rPr>
              <w:fldChar w:fldCharType="separate"/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547EFE">
              <w:rPr>
                <w:sz w:val="24"/>
              </w:rPr>
              <w:fldChar w:fldCharType="end"/>
            </w:r>
            <w:bookmarkEnd w:id="5"/>
            <w:r w:rsidR="00BE411B">
              <w:rPr>
                <w:sz w:val="24"/>
              </w:rPr>
              <w:t xml:space="preserve"> X </w:t>
            </w:r>
            <w:r w:rsidR="00547EFE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E411B">
              <w:rPr>
                <w:sz w:val="24"/>
              </w:rPr>
              <w:instrText xml:space="preserve"> FORMTEXT </w:instrText>
            </w:r>
            <w:r w:rsidR="00547EFE">
              <w:rPr>
                <w:sz w:val="24"/>
              </w:rPr>
            </w:r>
            <w:r w:rsidR="00547EFE">
              <w:rPr>
                <w:sz w:val="24"/>
              </w:rPr>
              <w:fldChar w:fldCharType="separate"/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547EFE">
              <w:rPr>
                <w:sz w:val="24"/>
              </w:rPr>
              <w:fldChar w:fldCharType="end"/>
            </w:r>
            <w:bookmarkEnd w:id="6"/>
            <w:r w:rsidR="00BE411B">
              <w:rPr>
                <w:sz w:val="24"/>
              </w:rPr>
              <w:t xml:space="preserve"> X </w:t>
            </w:r>
            <w:r w:rsidR="00547EFE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E411B">
              <w:rPr>
                <w:sz w:val="24"/>
              </w:rPr>
              <w:instrText xml:space="preserve"> FORMTEXT </w:instrText>
            </w:r>
            <w:r w:rsidR="00547EFE">
              <w:rPr>
                <w:sz w:val="24"/>
              </w:rPr>
            </w:r>
            <w:r w:rsidR="00547EFE">
              <w:rPr>
                <w:sz w:val="24"/>
              </w:rPr>
              <w:fldChar w:fldCharType="separate"/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BE411B">
              <w:rPr>
                <w:noProof/>
                <w:sz w:val="24"/>
              </w:rPr>
              <w:t> </w:t>
            </w:r>
            <w:r w:rsidR="00547EFE">
              <w:rPr>
                <w:sz w:val="24"/>
              </w:rPr>
              <w:fldChar w:fldCharType="end"/>
            </w:r>
            <w:bookmarkEnd w:id="7"/>
          </w:p>
        </w:tc>
      </w:tr>
      <w:tr w:rsidR="00C01CBF" w:rsidTr="00BE411B">
        <w:tc>
          <w:tcPr>
            <w:tcW w:w="4531" w:type="dxa"/>
          </w:tcPr>
          <w:p w:rsidR="00C01CBF" w:rsidRDefault="00C01CBF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Baujahr der Stallanlage</w:t>
            </w:r>
          </w:p>
        </w:tc>
        <w:tc>
          <w:tcPr>
            <w:tcW w:w="4531" w:type="dxa"/>
          </w:tcPr>
          <w:p w:rsidR="00C01CBF" w:rsidRDefault="00C01CBF" w:rsidP="006E3DB5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Jahr:          </w:t>
            </w:r>
            <w:r w:rsidR="00547EFE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 w:rsidR="00547EFE">
              <w:rPr>
                <w:sz w:val="24"/>
              </w:rPr>
            </w:r>
            <w:r w:rsidR="00547EFE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547EFE">
              <w:rPr>
                <w:sz w:val="24"/>
              </w:rPr>
              <w:fldChar w:fldCharType="end"/>
            </w:r>
            <w:bookmarkEnd w:id="8"/>
          </w:p>
        </w:tc>
      </w:tr>
      <w:tr w:rsidR="00BE411B" w:rsidTr="00BE411B">
        <w:tc>
          <w:tcPr>
            <w:tcW w:w="4531" w:type="dxa"/>
          </w:tcPr>
          <w:p w:rsidR="00BE411B" w:rsidRDefault="00BE411B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Erhöhte Fläche </w:t>
            </w:r>
          </w:p>
        </w:tc>
        <w:tc>
          <w:tcPr>
            <w:tcW w:w="4531" w:type="dxa"/>
          </w:tcPr>
          <w:p w:rsidR="00BE411B" w:rsidRDefault="00547EFE" w:rsidP="00590DC4">
            <w:pPr>
              <w:tabs>
                <w:tab w:val="left" w:pos="19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="00BE411B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 w:rsidR="00BE411B">
              <w:rPr>
                <w:sz w:val="24"/>
              </w:rPr>
              <w:t xml:space="preserve"> </w:t>
            </w:r>
            <w:r w:rsidR="00BE411B" w:rsidRPr="00590DC4">
              <w:rPr>
                <w:sz w:val="24"/>
                <w:highlight w:val="green"/>
              </w:rPr>
              <w:t>JA</w:t>
            </w:r>
            <w:r w:rsidR="00590DC4" w:rsidRPr="00590DC4">
              <w:rPr>
                <w:color w:val="00FF00"/>
                <w:sz w:val="24"/>
                <w:highlight w:val="green"/>
              </w:rPr>
              <w:t>AAAA</w:t>
            </w: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BE411B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 w:rsidR="00BE411B">
              <w:rPr>
                <w:sz w:val="24"/>
              </w:rPr>
              <w:t xml:space="preserve"> </w:t>
            </w:r>
            <w:r w:rsidR="00BE411B" w:rsidRPr="00590DC4">
              <w:rPr>
                <w:sz w:val="24"/>
                <w:highlight w:val="red"/>
              </w:rPr>
              <w:t>NEIN</w:t>
            </w:r>
            <w:r w:rsidR="00590DC4" w:rsidRPr="00590DC4">
              <w:rPr>
                <w:color w:val="FF0000"/>
                <w:sz w:val="24"/>
                <w:highlight w:val="red"/>
              </w:rPr>
              <w:t>NN</w:t>
            </w:r>
          </w:p>
        </w:tc>
      </w:tr>
      <w:tr w:rsidR="00BE411B" w:rsidTr="00BE411B">
        <w:tc>
          <w:tcPr>
            <w:tcW w:w="4531" w:type="dxa"/>
          </w:tcPr>
          <w:p w:rsidR="00BE411B" w:rsidRDefault="00BE411B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Licht erfüllt</w:t>
            </w:r>
          </w:p>
        </w:tc>
        <w:tc>
          <w:tcPr>
            <w:tcW w:w="4531" w:type="dxa"/>
          </w:tcPr>
          <w:p w:rsidR="00BE411B" w:rsidRDefault="00547EFE" w:rsidP="00590DC4">
            <w:pPr>
              <w:tabs>
                <w:tab w:val="left" w:pos="19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="00BE411B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 w:rsidR="00BE411B">
              <w:rPr>
                <w:sz w:val="24"/>
              </w:rPr>
              <w:t xml:space="preserve"> </w:t>
            </w:r>
            <w:r w:rsidR="00BE411B" w:rsidRPr="00590DC4">
              <w:rPr>
                <w:sz w:val="24"/>
                <w:highlight w:val="green"/>
              </w:rPr>
              <w:t>JA</w:t>
            </w:r>
            <w:r w:rsidR="00590DC4" w:rsidRPr="00590DC4">
              <w:rPr>
                <w:color w:val="00FF00"/>
                <w:sz w:val="24"/>
                <w:highlight w:val="green"/>
              </w:rPr>
              <w:t>AAAA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BE411B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590DC4">
              <w:rPr>
                <w:sz w:val="24"/>
              </w:rPr>
              <w:t xml:space="preserve"> </w:t>
            </w:r>
            <w:r w:rsidR="00590DC4" w:rsidRPr="00590DC4">
              <w:rPr>
                <w:sz w:val="24"/>
                <w:highlight w:val="red"/>
              </w:rPr>
              <w:t>NEIN</w:t>
            </w:r>
            <w:r w:rsidR="00590DC4" w:rsidRPr="00590DC4">
              <w:rPr>
                <w:color w:val="FF0000"/>
                <w:sz w:val="24"/>
                <w:highlight w:val="red"/>
              </w:rPr>
              <w:t>NN</w:t>
            </w:r>
          </w:p>
        </w:tc>
      </w:tr>
      <w:tr w:rsidR="00BE411B" w:rsidTr="00BE411B">
        <w:tc>
          <w:tcPr>
            <w:tcW w:w="4531" w:type="dxa"/>
          </w:tcPr>
          <w:p w:rsidR="00BE411B" w:rsidRDefault="00BE411B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Nageobjekte </w:t>
            </w:r>
            <w:r w:rsidR="00C01CBF">
              <w:rPr>
                <w:sz w:val="24"/>
              </w:rPr>
              <w:t>/ Heu</w:t>
            </w:r>
          </w:p>
        </w:tc>
        <w:tc>
          <w:tcPr>
            <w:tcW w:w="4531" w:type="dxa"/>
          </w:tcPr>
          <w:p w:rsidR="00BE411B" w:rsidRDefault="00547EFE" w:rsidP="00590DC4">
            <w:pPr>
              <w:tabs>
                <w:tab w:val="left" w:pos="19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="00590DC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590DC4">
              <w:rPr>
                <w:sz w:val="24"/>
              </w:rPr>
              <w:t xml:space="preserve"> </w:t>
            </w:r>
            <w:r w:rsidR="00590DC4" w:rsidRPr="00590DC4">
              <w:rPr>
                <w:sz w:val="24"/>
                <w:highlight w:val="green"/>
              </w:rPr>
              <w:t>JA</w:t>
            </w:r>
            <w:r w:rsidR="00590DC4" w:rsidRPr="00590DC4">
              <w:rPr>
                <w:color w:val="00FF00"/>
                <w:sz w:val="24"/>
                <w:highlight w:val="green"/>
              </w:rPr>
              <w:t>AAAA</w:t>
            </w: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590DC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590DC4">
              <w:rPr>
                <w:sz w:val="24"/>
              </w:rPr>
              <w:t xml:space="preserve"> </w:t>
            </w:r>
            <w:r w:rsidR="00590DC4" w:rsidRPr="00590DC4">
              <w:rPr>
                <w:sz w:val="24"/>
                <w:highlight w:val="red"/>
              </w:rPr>
              <w:t>NEIN</w:t>
            </w:r>
            <w:r w:rsidR="00590DC4" w:rsidRPr="00590DC4">
              <w:rPr>
                <w:color w:val="FF0000"/>
                <w:sz w:val="24"/>
                <w:highlight w:val="red"/>
              </w:rPr>
              <w:t>NN</w:t>
            </w:r>
          </w:p>
        </w:tc>
      </w:tr>
      <w:tr w:rsidR="00BE411B" w:rsidTr="00BE411B">
        <w:tc>
          <w:tcPr>
            <w:tcW w:w="4531" w:type="dxa"/>
          </w:tcPr>
          <w:p w:rsidR="00BE411B" w:rsidRDefault="004D07A0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Ordnung / Sauberkeit der Zuchtanlage </w:t>
            </w:r>
          </w:p>
        </w:tc>
        <w:tc>
          <w:tcPr>
            <w:tcW w:w="4531" w:type="dxa"/>
          </w:tcPr>
          <w:p w:rsidR="00BE411B" w:rsidRDefault="00547EFE" w:rsidP="00590DC4">
            <w:pPr>
              <w:tabs>
                <w:tab w:val="left" w:pos="19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="00590DC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590DC4">
              <w:rPr>
                <w:sz w:val="24"/>
              </w:rPr>
              <w:t xml:space="preserve"> </w:t>
            </w:r>
            <w:r w:rsidR="00590DC4" w:rsidRPr="00590DC4">
              <w:rPr>
                <w:sz w:val="24"/>
                <w:highlight w:val="green"/>
              </w:rPr>
              <w:t>JA</w:t>
            </w:r>
            <w:r w:rsidR="00590DC4" w:rsidRPr="00590DC4">
              <w:rPr>
                <w:color w:val="00FF00"/>
                <w:sz w:val="24"/>
                <w:highlight w:val="green"/>
              </w:rPr>
              <w:t>AAAA</w:t>
            </w: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="00590DC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 w:rsidR="00590DC4">
              <w:rPr>
                <w:sz w:val="24"/>
              </w:rPr>
              <w:t xml:space="preserve"> </w:t>
            </w:r>
            <w:r w:rsidR="00590DC4" w:rsidRPr="00590DC4">
              <w:rPr>
                <w:sz w:val="24"/>
                <w:highlight w:val="red"/>
              </w:rPr>
              <w:t>NEIN</w:t>
            </w:r>
            <w:r w:rsidR="00590DC4" w:rsidRPr="00590DC4">
              <w:rPr>
                <w:color w:val="FF0000"/>
                <w:sz w:val="24"/>
                <w:highlight w:val="red"/>
              </w:rPr>
              <w:t>NN</w:t>
            </w:r>
          </w:p>
        </w:tc>
      </w:tr>
    </w:tbl>
    <w:p w:rsidR="00C01CBF" w:rsidRPr="004D07A0" w:rsidRDefault="00C01CBF" w:rsidP="00CA1B3D">
      <w:pPr>
        <w:tabs>
          <w:tab w:val="left" w:pos="1950"/>
        </w:tabs>
        <w:rPr>
          <w:b/>
          <w:sz w:val="14"/>
        </w:rPr>
      </w:pPr>
    </w:p>
    <w:p w:rsidR="00BE411B" w:rsidRPr="006E3DB5" w:rsidRDefault="006E3DB5" w:rsidP="00CA1B3D">
      <w:pPr>
        <w:tabs>
          <w:tab w:val="left" w:pos="1950"/>
        </w:tabs>
        <w:rPr>
          <w:b/>
          <w:sz w:val="28"/>
        </w:rPr>
      </w:pPr>
      <w:r w:rsidRPr="006E3DB5">
        <w:rPr>
          <w:b/>
          <w:sz w:val="28"/>
        </w:rPr>
        <w:t>III Mindestanforderungen Tierschutzverordnung (TischV)</w:t>
      </w:r>
    </w:p>
    <w:tbl>
      <w:tblPr>
        <w:tblStyle w:val="Tabellengitternetz"/>
        <w:tblW w:w="0" w:type="auto"/>
        <w:jc w:val="center"/>
        <w:tblLook w:val="04A0"/>
      </w:tblPr>
      <w:tblGrid>
        <w:gridCol w:w="509"/>
        <w:gridCol w:w="2835"/>
      </w:tblGrid>
      <w:tr w:rsidR="006E3DB5" w:rsidTr="009351E7">
        <w:trPr>
          <w:jc w:val="center"/>
        </w:trPr>
        <w:tc>
          <w:tcPr>
            <w:tcW w:w="425" w:type="dxa"/>
            <w:shd w:val="clear" w:color="auto" w:fill="FFFF00"/>
          </w:tcPr>
          <w:p w:rsidR="006E3DB5" w:rsidRDefault="00547EFE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="006E3DB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00FF00"/>
          </w:tcPr>
          <w:p w:rsidR="006E3DB5" w:rsidRDefault="006E3DB5" w:rsidP="006E3DB5">
            <w:pPr>
              <w:tabs>
                <w:tab w:val="center" w:pos="1309"/>
              </w:tabs>
              <w:rPr>
                <w:sz w:val="24"/>
              </w:rPr>
            </w:pPr>
            <w:r>
              <w:rPr>
                <w:sz w:val="24"/>
              </w:rPr>
              <w:t xml:space="preserve">Erfüllt </w:t>
            </w:r>
            <w:r>
              <w:rPr>
                <w:sz w:val="24"/>
              </w:rPr>
              <w:tab/>
            </w:r>
          </w:p>
        </w:tc>
      </w:tr>
      <w:tr w:rsidR="006E3DB5" w:rsidTr="009351E7">
        <w:trPr>
          <w:jc w:val="center"/>
        </w:trPr>
        <w:tc>
          <w:tcPr>
            <w:tcW w:w="425" w:type="dxa"/>
            <w:shd w:val="clear" w:color="auto" w:fill="FFFF00"/>
          </w:tcPr>
          <w:p w:rsidR="006E3DB5" w:rsidRDefault="00547EFE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="006E3DB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835" w:type="dxa"/>
            <w:shd w:val="clear" w:color="auto" w:fill="FF0000"/>
          </w:tcPr>
          <w:p w:rsidR="006E3DB5" w:rsidRDefault="006E3DB5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Nicht erfüllt</w:t>
            </w:r>
            <w:r w:rsidR="004D07A0">
              <w:rPr>
                <w:rStyle w:val="Funotenzeichen"/>
                <w:sz w:val="24"/>
              </w:rPr>
              <w:footnoteReference w:id="1"/>
            </w:r>
          </w:p>
        </w:tc>
      </w:tr>
      <w:tr w:rsidR="006E3DB5" w:rsidTr="009351E7">
        <w:trPr>
          <w:jc w:val="center"/>
        </w:trPr>
        <w:tc>
          <w:tcPr>
            <w:tcW w:w="425" w:type="dxa"/>
            <w:shd w:val="clear" w:color="auto" w:fill="FFFF00"/>
          </w:tcPr>
          <w:p w:rsidR="006E3DB5" w:rsidRDefault="00547EFE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="006E3DB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2835" w:type="dxa"/>
            <w:shd w:val="clear" w:color="auto" w:fill="00B0F0"/>
          </w:tcPr>
          <w:p w:rsidR="006E3DB5" w:rsidRDefault="006E3DB5" w:rsidP="00CA1B3D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 xml:space="preserve">Geringe Abweichungen </w:t>
            </w:r>
          </w:p>
        </w:tc>
      </w:tr>
    </w:tbl>
    <w:p w:rsidR="009351E7" w:rsidRDefault="009351E7" w:rsidP="00CA1B3D">
      <w:pPr>
        <w:tabs>
          <w:tab w:val="left" w:pos="1950"/>
        </w:tabs>
        <w:rPr>
          <w:b/>
          <w:sz w:val="28"/>
        </w:rPr>
      </w:pPr>
      <w:r>
        <w:rPr>
          <w:b/>
          <w:sz w:val="28"/>
        </w:rPr>
        <w:t xml:space="preserve">Bemerkungen: 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9351E7" w:rsidTr="009351E7">
        <w:tc>
          <w:tcPr>
            <w:tcW w:w="9062" w:type="dxa"/>
          </w:tcPr>
          <w:p w:rsidR="00C01CBF" w:rsidRDefault="00C01CBF" w:rsidP="00CA1B3D">
            <w:pPr>
              <w:tabs>
                <w:tab w:val="left" w:pos="1950"/>
              </w:tabs>
              <w:rPr>
                <w:b/>
                <w:sz w:val="28"/>
              </w:rPr>
            </w:pPr>
          </w:p>
          <w:p w:rsidR="004D07A0" w:rsidRDefault="004D07A0" w:rsidP="00CA1B3D">
            <w:pPr>
              <w:tabs>
                <w:tab w:val="left" w:pos="1950"/>
              </w:tabs>
              <w:rPr>
                <w:b/>
                <w:sz w:val="28"/>
              </w:rPr>
            </w:pPr>
          </w:p>
        </w:tc>
      </w:tr>
    </w:tbl>
    <w:p w:rsidR="006E3DB5" w:rsidRDefault="006E3DB5" w:rsidP="00CA1B3D">
      <w:pPr>
        <w:tabs>
          <w:tab w:val="left" w:pos="1950"/>
        </w:tabs>
        <w:rPr>
          <w:b/>
          <w:sz w:val="28"/>
        </w:rPr>
      </w:pPr>
      <w:r w:rsidRPr="006E3DB5">
        <w:rPr>
          <w:b/>
          <w:sz w:val="28"/>
        </w:rPr>
        <w:t xml:space="preserve">IV Fristen: </w:t>
      </w:r>
    </w:p>
    <w:tbl>
      <w:tblPr>
        <w:tblStyle w:val="Tabellengitternetz"/>
        <w:tblW w:w="0" w:type="auto"/>
        <w:jc w:val="center"/>
        <w:tblLook w:val="04A0"/>
      </w:tblPr>
      <w:tblGrid>
        <w:gridCol w:w="509"/>
        <w:gridCol w:w="2835"/>
      </w:tblGrid>
      <w:tr w:rsidR="009351E7" w:rsidTr="009351E7">
        <w:trPr>
          <w:jc w:val="center"/>
        </w:trPr>
        <w:tc>
          <w:tcPr>
            <w:tcW w:w="509" w:type="dxa"/>
            <w:shd w:val="clear" w:color="auto" w:fill="FFFF00"/>
          </w:tcPr>
          <w:p w:rsidR="009351E7" w:rsidRDefault="00547EFE" w:rsidP="009351E7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1E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835" w:type="dxa"/>
            <w:shd w:val="clear" w:color="auto" w:fill="00FF00"/>
          </w:tcPr>
          <w:p w:rsidR="009351E7" w:rsidRDefault="009351E7" w:rsidP="009351E7">
            <w:pPr>
              <w:tabs>
                <w:tab w:val="center" w:pos="1309"/>
              </w:tabs>
              <w:rPr>
                <w:sz w:val="24"/>
              </w:rPr>
            </w:pPr>
            <w:r>
              <w:rPr>
                <w:sz w:val="24"/>
              </w:rPr>
              <w:t xml:space="preserve">Keine Nachkontrolle  </w:t>
            </w:r>
            <w:r>
              <w:rPr>
                <w:sz w:val="24"/>
              </w:rPr>
              <w:tab/>
            </w:r>
          </w:p>
        </w:tc>
      </w:tr>
      <w:tr w:rsidR="009351E7" w:rsidTr="009351E7">
        <w:trPr>
          <w:jc w:val="center"/>
        </w:trPr>
        <w:tc>
          <w:tcPr>
            <w:tcW w:w="509" w:type="dxa"/>
            <w:shd w:val="clear" w:color="auto" w:fill="FFFF00"/>
          </w:tcPr>
          <w:p w:rsidR="009351E7" w:rsidRDefault="00547EFE" w:rsidP="009351E7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1E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835" w:type="dxa"/>
            <w:shd w:val="clear" w:color="auto" w:fill="FF0000"/>
          </w:tcPr>
          <w:p w:rsidR="009351E7" w:rsidRDefault="009351E7" w:rsidP="009351E7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t>Nachkontrolle am:</w:t>
            </w:r>
          </w:p>
          <w:p w:rsidR="009351E7" w:rsidRDefault="00547EFE" w:rsidP="009351E7">
            <w:pPr>
              <w:tabs>
                <w:tab w:val="left" w:pos="1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9351E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351E7">
              <w:rPr>
                <w:noProof/>
                <w:sz w:val="24"/>
              </w:rPr>
              <w:t> </w:t>
            </w:r>
            <w:r w:rsidR="009351E7">
              <w:rPr>
                <w:noProof/>
                <w:sz w:val="24"/>
              </w:rPr>
              <w:t> </w:t>
            </w:r>
            <w:r w:rsidR="009351E7">
              <w:rPr>
                <w:noProof/>
                <w:sz w:val="24"/>
              </w:rPr>
              <w:t> </w:t>
            </w:r>
            <w:r w:rsidR="009351E7">
              <w:rPr>
                <w:noProof/>
                <w:sz w:val="24"/>
              </w:rPr>
              <w:t> </w:t>
            </w:r>
            <w:r w:rsidR="009351E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</w:tbl>
    <w:p w:rsidR="004D07A0" w:rsidRDefault="004D07A0" w:rsidP="00CA1B3D">
      <w:pPr>
        <w:tabs>
          <w:tab w:val="left" w:pos="1950"/>
        </w:tabs>
        <w:rPr>
          <w:b/>
          <w:sz w:val="14"/>
        </w:rPr>
      </w:pPr>
    </w:p>
    <w:p w:rsidR="00B07877" w:rsidRPr="00B07877" w:rsidRDefault="00547EFE" w:rsidP="00CA1B3D">
      <w:pPr>
        <w:tabs>
          <w:tab w:val="left" w:pos="1950"/>
        </w:tabs>
        <w:rPr>
          <w:b/>
          <w:sz w:val="28"/>
          <w:szCs w:val="28"/>
        </w:rPr>
      </w:pPr>
      <w:r w:rsidRPr="00547EFE">
        <w:rPr>
          <w:b/>
          <w:noProof/>
          <w:sz w:val="28"/>
          <w:lang w:eastAsia="de-DE"/>
        </w:rPr>
        <w:pict>
          <v:line id="Gerader Verbinder 4" o:spid="_x0000_s1028" style="position:absolute;z-index:251663360;visibility:visible" from="361pt,16.35pt" to="46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" strokecolor="black [3200]" strokeweight=".5pt">
            <v:stroke joinstyle="miter"/>
          </v:line>
        </w:pict>
      </w:r>
      <w:r w:rsidRPr="00547EFE">
        <w:rPr>
          <w:b/>
          <w:noProof/>
          <w:sz w:val="28"/>
          <w:lang w:eastAsia="de-DE"/>
        </w:rPr>
        <w:pict>
          <v:line id="Gerader Verbinder 3" o:spid="_x0000_s1027" style="position:absolute;z-index:251661312;visibility:visible" from="180.35pt,16pt" to="4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" strokecolor="black [3200]" strokeweight=".5pt">
            <v:stroke joinstyle="miter"/>
          </v:line>
        </w:pict>
      </w:r>
      <w:r w:rsidRPr="00547EFE">
        <w:rPr>
          <w:b/>
          <w:noProof/>
          <w:sz w:val="28"/>
          <w:lang w:eastAsia="de-DE"/>
        </w:rPr>
        <w:pict>
          <v:line id="Gerader Verbinder 2" o:spid="_x0000_s1026" style="position:absolute;z-index:251659264;visibility:visible" from="-.85pt,15.9pt" to="106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" strokecolor="black [3200]" strokeweight=".5pt">
            <v:stroke joinstyle="miter"/>
          </v:line>
        </w:pict>
      </w:r>
      <w:r w:rsidR="009351E7">
        <w:rPr>
          <w:b/>
          <w:sz w:val="28"/>
        </w:rPr>
        <w:br w:type="textWrapping" w:clear="all"/>
        <w:t xml:space="preserve"> </w:t>
      </w:r>
      <w:r w:rsidR="00222888">
        <w:rPr>
          <w:sz w:val="20"/>
        </w:rPr>
        <w:t>Ort; Datum</w:t>
      </w:r>
      <w:r w:rsidR="004D07A0">
        <w:rPr>
          <w:sz w:val="20"/>
        </w:rPr>
        <w:t xml:space="preserve"> </w:t>
      </w:r>
      <w:r w:rsidR="004D07A0">
        <w:rPr>
          <w:sz w:val="20"/>
        </w:rPr>
        <w:tab/>
      </w:r>
      <w:r w:rsidR="004D07A0">
        <w:rPr>
          <w:sz w:val="20"/>
        </w:rPr>
        <w:tab/>
      </w:r>
      <w:r w:rsidR="004D07A0">
        <w:rPr>
          <w:sz w:val="20"/>
        </w:rPr>
        <w:tab/>
      </w:r>
      <w:r w:rsidR="004D07A0">
        <w:rPr>
          <w:sz w:val="20"/>
        </w:rPr>
        <w:tab/>
      </w:r>
      <w:r w:rsidR="004D07A0">
        <w:rPr>
          <w:sz w:val="20"/>
        </w:rPr>
        <w:tab/>
        <w:t>Beauftragter</w:t>
      </w:r>
      <w:r w:rsidR="004D07A0">
        <w:rPr>
          <w:sz w:val="20"/>
        </w:rPr>
        <w:tab/>
      </w:r>
      <w:r w:rsidR="004D07A0">
        <w:rPr>
          <w:sz w:val="20"/>
        </w:rPr>
        <w:tab/>
      </w:r>
      <w:r w:rsidR="004D07A0">
        <w:rPr>
          <w:sz w:val="20"/>
        </w:rPr>
        <w:tab/>
      </w:r>
      <w:r w:rsidR="004D07A0">
        <w:rPr>
          <w:sz w:val="20"/>
        </w:rPr>
        <w:tab/>
        <w:t>Züchter</w:t>
      </w:r>
    </w:p>
    <w:p w:rsidR="00B07877" w:rsidRDefault="0045648E" w:rsidP="00CA1B3D">
      <w:pPr>
        <w:tabs>
          <w:tab w:val="left" w:pos="1950"/>
        </w:tabs>
        <w:rPr>
          <w:b/>
          <w:sz w:val="28"/>
          <w:szCs w:val="28"/>
        </w:rPr>
      </w:pPr>
      <w:r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-485335</wp:posOffset>
            </wp:positionV>
            <wp:extent cx="1123950" cy="1123950"/>
            <wp:effectExtent l="0" t="0" r="0" b="0"/>
            <wp:wrapNone/>
            <wp:docPr id="6" name="Grafik 6" descr="Wappen L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LV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877" w:rsidRPr="00B07877">
        <w:rPr>
          <w:b/>
          <w:sz w:val="28"/>
          <w:szCs w:val="28"/>
        </w:rPr>
        <w:t>Geltende Bestimmungen des TSCHV zu II:</w:t>
      </w:r>
      <w:r w:rsidRPr="0045648E">
        <w:rPr>
          <w:noProof/>
          <w:sz w:val="24"/>
          <w:lang w:eastAsia="de-DE"/>
        </w:rPr>
        <w:t xml:space="preserve"> </w:t>
      </w:r>
    </w:p>
    <w:p w:rsidR="00B07877" w:rsidRDefault="00B07877" w:rsidP="00CA1B3D">
      <w:pPr>
        <w:tabs>
          <w:tab w:val="left" w:pos="1950"/>
        </w:tabs>
        <w:rPr>
          <w:b/>
          <w:sz w:val="28"/>
          <w:szCs w:val="28"/>
        </w:rPr>
      </w:pPr>
    </w:p>
    <w:p w:rsidR="00B07877" w:rsidRPr="0045648E" w:rsidRDefault="00B07877" w:rsidP="00CA1B3D">
      <w:pPr>
        <w:tabs>
          <w:tab w:val="left" w:pos="1950"/>
        </w:tabs>
        <w:rPr>
          <w:b/>
          <w:sz w:val="36"/>
          <w:szCs w:val="28"/>
        </w:rPr>
      </w:pPr>
      <w:r w:rsidRPr="0045648E">
        <w:rPr>
          <w:b/>
          <w:sz w:val="36"/>
          <w:szCs w:val="28"/>
        </w:rPr>
        <w:t xml:space="preserve">Buchtengröße: </w:t>
      </w:r>
    </w:p>
    <w:p w:rsidR="00B07877" w:rsidRPr="00B07877" w:rsidRDefault="00B07877" w:rsidP="00CA1B3D">
      <w:pPr>
        <w:tabs>
          <w:tab w:val="left" w:pos="195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5934541" cy="308785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76" cy="30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8E" w:rsidRDefault="0045648E" w:rsidP="00CA1B3D">
      <w:pPr>
        <w:tabs>
          <w:tab w:val="left" w:pos="1950"/>
        </w:tabs>
        <w:rPr>
          <w:b/>
          <w:sz w:val="28"/>
          <w:szCs w:val="28"/>
        </w:rPr>
      </w:pPr>
    </w:p>
    <w:p w:rsidR="00B07877" w:rsidRDefault="0045648E" w:rsidP="00CA1B3D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Baujahr der Stallanlage: </w:t>
      </w:r>
    </w:p>
    <w:p w:rsidR="0045648E" w:rsidRPr="0045648E" w:rsidRDefault="0045648E" w:rsidP="0045648E">
      <w:pPr>
        <w:tabs>
          <w:tab w:val="left" w:pos="1950"/>
        </w:tabs>
        <w:rPr>
          <w:sz w:val="28"/>
          <w:szCs w:val="28"/>
        </w:rPr>
      </w:pPr>
      <w:r w:rsidRPr="0045648E">
        <w:rPr>
          <w:sz w:val="28"/>
          <w:szCs w:val="28"/>
        </w:rPr>
        <w:t>Alle Stallneubauten, die nach diesem Termin erstellt werden, müssen die Anforderungen der Richtlinie umfassend erfüllen.</w:t>
      </w:r>
    </w:p>
    <w:p w:rsidR="0045648E" w:rsidRDefault="0045648E" w:rsidP="0045648E">
      <w:pPr>
        <w:tabs>
          <w:tab w:val="left" w:pos="1950"/>
        </w:tabs>
        <w:rPr>
          <w:sz w:val="28"/>
          <w:szCs w:val="28"/>
        </w:rPr>
      </w:pPr>
      <w:r w:rsidRPr="0045648E">
        <w:rPr>
          <w:sz w:val="28"/>
          <w:szCs w:val="28"/>
        </w:rPr>
        <w:t xml:space="preserve">Nicht angepasst werden müssen  Kaninchenställe, die nach dem 01.10.1993 gebaut wurden, wenn die Bodenfläche ihrer Einzelbuchten mehr als 85 Prozent des in der Richtlinie vorgeschriebenen Mindestmaßes aufweist. </w:t>
      </w:r>
    </w:p>
    <w:p w:rsidR="0045648E" w:rsidRDefault="0045648E" w:rsidP="0045648E">
      <w:pPr>
        <w:tabs>
          <w:tab w:val="left" w:pos="1950"/>
        </w:tabs>
        <w:rPr>
          <w:sz w:val="28"/>
          <w:szCs w:val="28"/>
        </w:rPr>
      </w:pPr>
    </w:p>
    <w:p w:rsidR="0045648E" w:rsidRPr="0045648E" w:rsidRDefault="0045648E" w:rsidP="0045648E">
      <w:pPr>
        <w:tabs>
          <w:tab w:val="left" w:pos="1950"/>
        </w:tabs>
        <w:rPr>
          <w:b/>
          <w:sz w:val="28"/>
          <w:szCs w:val="28"/>
        </w:rPr>
      </w:pPr>
      <w:r w:rsidRPr="0045648E">
        <w:rPr>
          <w:b/>
          <w:sz w:val="28"/>
          <w:szCs w:val="28"/>
        </w:rPr>
        <w:t xml:space="preserve">Lichtverhältnisse: </w:t>
      </w:r>
    </w:p>
    <w:p w:rsidR="00B96BDC" w:rsidRPr="00792B2D" w:rsidRDefault="0045648E" w:rsidP="0045648E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Richtwert:</w:t>
      </w:r>
      <w:r w:rsidR="006B2E2D" w:rsidRPr="00792B2D">
        <w:rPr>
          <w:sz w:val="28"/>
          <w:szCs w:val="28"/>
        </w:rPr>
        <w:t xml:space="preserve"> 20-30Lux</w:t>
      </w:r>
    </w:p>
    <w:p w:rsidR="0045648E" w:rsidRPr="00792B2D" w:rsidRDefault="0045648E" w:rsidP="0045648E">
      <w:pPr>
        <w:tabs>
          <w:tab w:val="left" w:pos="1950"/>
        </w:tabs>
        <w:rPr>
          <w:sz w:val="28"/>
          <w:szCs w:val="28"/>
        </w:rPr>
      </w:pPr>
      <w:r w:rsidRPr="00792B2D">
        <w:rPr>
          <w:sz w:val="28"/>
          <w:szCs w:val="28"/>
        </w:rPr>
        <w:t>Dies</w:t>
      </w:r>
      <w:r w:rsidRPr="00D756BD">
        <w:rPr>
          <w:sz w:val="28"/>
          <w:szCs w:val="28"/>
        </w:rPr>
        <w:t xml:space="preserve"> entspricht Tageslicht ähnlichen Bedingungen</w:t>
      </w:r>
      <w:r w:rsidRPr="00792B2D">
        <w:rPr>
          <w:sz w:val="28"/>
          <w:szCs w:val="28"/>
        </w:rPr>
        <w:t xml:space="preserve"> </w:t>
      </w:r>
    </w:p>
    <w:p w:rsidR="0045648E" w:rsidRPr="0045648E" w:rsidRDefault="0045648E" w:rsidP="0045648E">
      <w:pPr>
        <w:tabs>
          <w:tab w:val="left" w:pos="1950"/>
        </w:tabs>
        <w:rPr>
          <w:sz w:val="28"/>
          <w:szCs w:val="28"/>
        </w:rPr>
      </w:pPr>
      <w:r w:rsidRPr="0045648E">
        <w:rPr>
          <w:sz w:val="28"/>
          <w:szCs w:val="28"/>
        </w:rPr>
        <w:t>(z.B</w:t>
      </w:r>
      <w:r w:rsidRPr="00792B2D">
        <w:rPr>
          <w:sz w:val="28"/>
          <w:szCs w:val="28"/>
        </w:rPr>
        <w:t>.</w:t>
      </w:r>
      <w:r w:rsidRPr="00D756BD">
        <w:rPr>
          <w:sz w:val="28"/>
          <w:szCs w:val="28"/>
        </w:rPr>
        <w:t xml:space="preserve"> lesen ohne zusätzliche Lichtquelle</w:t>
      </w:r>
      <w:r w:rsidRPr="0045648E">
        <w:rPr>
          <w:sz w:val="28"/>
          <w:szCs w:val="28"/>
        </w:rPr>
        <w:t xml:space="preserve"> Tagsüber</w:t>
      </w:r>
      <w:r w:rsidRPr="00792B2D">
        <w:rPr>
          <w:sz w:val="28"/>
          <w:szCs w:val="28"/>
        </w:rPr>
        <w:t>)</w:t>
      </w:r>
    </w:p>
    <w:p w:rsidR="0045648E" w:rsidRPr="0045648E" w:rsidRDefault="0045648E" w:rsidP="00CA1B3D">
      <w:pPr>
        <w:tabs>
          <w:tab w:val="left" w:pos="1950"/>
        </w:tabs>
        <w:rPr>
          <w:sz w:val="28"/>
          <w:szCs w:val="28"/>
        </w:rPr>
      </w:pPr>
    </w:p>
    <w:sectPr w:rsidR="0045648E" w:rsidRPr="0045648E" w:rsidSect="00FA2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ED" w:rsidRDefault="00AA11ED" w:rsidP="004D07A0">
      <w:pPr>
        <w:spacing w:after="0" w:line="240" w:lineRule="auto"/>
      </w:pPr>
      <w:r>
        <w:separator/>
      </w:r>
    </w:p>
  </w:endnote>
  <w:endnote w:type="continuationSeparator" w:id="0">
    <w:p w:rsidR="00AA11ED" w:rsidRDefault="00AA11ED" w:rsidP="004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ED" w:rsidRDefault="00AA11ED" w:rsidP="004D07A0">
      <w:pPr>
        <w:spacing w:after="0" w:line="240" w:lineRule="auto"/>
      </w:pPr>
      <w:r>
        <w:separator/>
      </w:r>
    </w:p>
  </w:footnote>
  <w:footnote w:type="continuationSeparator" w:id="0">
    <w:p w:rsidR="00AA11ED" w:rsidRDefault="00AA11ED" w:rsidP="004D07A0">
      <w:pPr>
        <w:spacing w:after="0" w:line="240" w:lineRule="auto"/>
      </w:pPr>
      <w:r>
        <w:continuationSeparator/>
      </w:r>
    </w:p>
  </w:footnote>
  <w:footnote w:id="1">
    <w:p w:rsidR="004D07A0" w:rsidRDefault="004D07A0">
      <w:pPr>
        <w:pStyle w:val="Funotentext"/>
      </w:pPr>
      <w:r>
        <w:rPr>
          <w:rStyle w:val="Funotenzeichen"/>
        </w:rPr>
        <w:footnoteRef/>
      </w:r>
      <w:r>
        <w:t xml:space="preserve"> Erfordert Bemerkung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16C"/>
    <w:multiLevelType w:val="hybridMultilevel"/>
    <w:tmpl w:val="0BA64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4833"/>
    <w:multiLevelType w:val="hybridMultilevel"/>
    <w:tmpl w:val="00867CE6"/>
    <w:lvl w:ilvl="0" w:tplc="09E62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63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66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E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E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8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A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+c/Ibnorfx0RK2j/Nf3QdnPM+xXGOiiA4nIB04zAUrJbcGlckWbRNEWhV4Dxx+PLBAeief2jv7&#10;7lkRRaR9/w==" w:salt="31AG/88s3OqnzWUQxWC0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3D"/>
    <w:rsid w:val="000342FD"/>
    <w:rsid w:val="00040677"/>
    <w:rsid w:val="0004257D"/>
    <w:rsid w:val="00222888"/>
    <w:rsid w:val="002F1DA6"/>
    <w:rsid w:val="0045648E"/>
    <w:rsid w:val="00493AC5"/>
    <w:rsid w:val="004D07A0"/>
    <w:rsid w:val="00547EFE"/>
    <w:rsid w:val="00590DC4"/>
    <w:rsid w:val="006B2E2D"/>
    <w:rsid w:val="006E3DB5"/>
    <w:rsid w:val="006E5423"/>
    <w:rsid w:val="00792B2D"/>
    <w:rsid w:val="00862B5D"/>
    <w:rsid w:val="008B1B49"/>
    <w:rsid w:val="008B341F"/>
    <w:rsid w:val="009351E7"/>
    <w:rsid w:val="00974332"/>
    <w:rsid w:val="00AA11ED"/>
    <w:rsid w:val="00B07877"/>
    <w:rsid w:val="00B37251"/>
    <w:rsid w:val="00B96BDC"/>
    <w:rsid w:val="00BE411B"/>
    <w:rsid w:val="00C01CBF"/>
    <w:rsid w:val="00C90980"/>
    <w:rsid w:val="00CA1B3D"/>
    <w:rsid w:val="00D756BD"/>
    <w:rsid w:val="00FA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A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E411B"/>
    <w:rPr>
      <w:color w:val="808080"/>
    </w:rPr>
  </w:style>
  <w:style w:type="paragraph" w:styleId="Listenabsatz">
    <w:name w:val="List Paragraph"/>
    <w:basedOn w:val="Standard"/>
    <w:uiPriority w:val="34"/>
    <w:qFormat/>
    <w:rsid w:val="00590DC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07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07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07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802B-A7F2-4877-B8D6-600FF0AE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Sonntag</dc:creator>
  <cp:lastModifiedBy>Nobby</cp:lastModifiedBy>
  <cp:revision>2</cp:revision>
  <dcterms:created xsi:type="dcterms:W3CDTF">2015-10-27T09:12:00Z</dcterms:created>
  <dcterms:modified xsi:type="dcterms:W3CDTF">2015-10-27T09:12:00Z</dcterms:modified>
</cp:coreProperties>
</file>